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shd w:val="clear" w:color="auto" w:fill="FFFFFF"/>
        </w:rPr>
        <w:t>医疗设备市场调研清单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Cs/>
          <w:sz w:val="21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供应商可参与清单内的部分或全部医疗设备的市场调研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shd w:val="clear" w:color="auto" w:fill="FFFFFF"/>
        </w:rPr>
        <w:t>，按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shd w:val="clear" w:color="auto" w:fill="FFFFFF"/>
          <w:lang w:eastAsia="zh-CN"/>
        </w:rPr>
        <w:t>实际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shd w:val="clear" w:color="auto" w:fill="FFFFFF"/>
        </w:rPr>
        <w:t>参与情况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shd w:val="clear" w:color="auto" w:fill="FFFFFF"/>
          <w:lang w:eastAsia="zh-CN"/>
        </w:rPr>
        <w:t>勾选并填写页码指引：</w:t>
      </w:r>
    </w:p>
    <w:tbl>
      <w:tblPr>
        <w:tblStyle w:val="6"/>
        <w:tblW w:w="10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2073"/>
        <w:gridCol w:w="3340"/>
        <w:gridCol w:w="2156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序号</w:t>
            </w:r>
          </w:p>
        </w:tc>
        <w:tc>
          <w:tcPr>
            <w:tcW w:w="20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使用科室</w:t>
            </w:r>
          </w:p>
        </w:tc>
        <w:tc>
          <w:tcPr>
            <w:tcW w:w="33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设备名称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是否参与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调研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调研材料页码指引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光子多功能智能平台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色素激光机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脉冲染料激光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心电监护仪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点阵射频微针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全自动水光枪（32G9针头）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旋磁光子热疗仪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皮肤科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干扰电治疗仪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低周波治疗仪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神经肌肉电刺激治疗仪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电脑熏蒸治疗床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艾红中医定向透药治疗仪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电针仪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全胸多频震荡排痰机（儿童）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鼻腔冲洗器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短波紫外线治疗仪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婴幼儿肺功能仪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19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外二科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输尿管镜（细镜）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外二科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医用加压器（水泵）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外二科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激光光纤（普通）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外二科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激光光纤（细）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外二科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激光框架立体定向器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X线C臂机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带电锯空心电钻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麻醉深度，肌松监测仪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麻醉机消毒机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29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监护仪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手术床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可视硬镜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神经刺激仪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充气式加温仪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输液加温仪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手术病人转运床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3D按压电动心肺复苏仪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呼气末二氧化碳监测仪（RICap)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插管导入器（一次性使用光棒）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39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心电监测仪（NC8）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ICU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彩色多普勒机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ICU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电动防褥疮翻身床垫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ICU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膈肌起搏器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ICU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电子纤维镜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ICU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肠内营养输注泵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半导体激光治疗仪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特定电磁波治疗仪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超短波电疗仪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电脑骨创伤治疗仪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49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海思敏长时贴片式动态心电记录仪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数字阻抗血流图仪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子午流注低频治疗仪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可视软性喉镜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婴儿培养箱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婴儿辐射保暖台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新生儿微量注射泵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新生儿微量输液泵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新生儿心电监护仪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等离子空气消毒机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59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新生儿无创呼吸机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60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快速全自动清洗消毒机（含3种以上清洗架）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医用煮沸槽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多功能清洗工作站（含2个水枪2个气枪）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纯水处理系统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医用器械干燥柜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低温真空干燥柜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信息追溯系统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污物接收台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1.2L脉动真空压力蒸汽灭菌器（含蒸汽机）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0.6L脉动真空压力蒸汽灭菌器（含蒸汽机）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器械打包台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敷料打包台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敷料柜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器械柜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包布车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网筐存储架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33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干燥物品工作台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  <w:lang w:val="en-US" w:eastAsia="zh-CN"/>
              </w:rPr>
              <w:t>77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电动升降传递窗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  <w:lang w:val="en-US" w:eastAsia="zh-CN"/>
              </w:rPr>
              <w:t>78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双门互锁传递窗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  <w:lang w:val="en-US" w:eastAsia="zh-CN"/>
              </w:rPr>
              <w:t>79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空气净化消毒机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  <w:lang w:val="en-US" w:eastAsia="zh-CN"/>
              </w:rPr>
              <w:t>80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灭菌篮筐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0" w:type="auto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  <w:lang w:val="en-US" w:eastAsia="zh-CN"/>
              </w:rPr>
              <w:t>81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消毒供应中心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清洗篮筐（附标示牌）</w:t>
            </w:r>
          </w:p>
        </w:tc>
        <w:tc>
          <w:tcPr>
            <w:tcW w:w="215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□是 □否</w:t>
            </w:r>
          </w:p>
        </w:tc>
        <w:tc>
          <w:tcPr>
            <w:tcW w:w="20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u w:val="single"/>
                <w:shd w:val="clear" w:color="auto" w:fill="FFFFFF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shd w:val="clear" w:color="auto" w:fill="FFFFFF"/>
              </w:rPr>
              <w:t>页</w:t>
            </w:r>
          </w:p>
        </w:tc>
      </w:tr>
    </w:tbl>
    <w:p>
      <w:pPr>
        <w:numPr>
          <w:ilvl w:val="0"/>
          <w:numId w:val="0"/>
        </w:numPr>
        <w:spacing w:line="360" w:lineRule="auto"/>
        <w:ind w:firstLine="420" w:firstLineChars="200"/>
        <w:jc w:val="center"/>
        <w:rPr>
          <w:rFonts w:hint="eastAsia" w:asciiTheme="minorEastAsia" w:hAnsiTheme="minorEastAsia" w:cstheme="minorEastAsia"/>
          <w:b w:val="0"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</w:p>
    <w:p>
      <w:pPr>
        <w:numPr>
          <w:ilvl w:val="0"/>
          <w:numId w:val="0"/>
        </w:numPr>
        <w:spacing w:line="360" w:lineRule="auto"/>
        <w:ind w:firstLine="420" w:firstLineChars="200"/>
        <w:jc w:val="center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b w:val="0"/>
          <w:bCs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供应商（盖章）：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1"/>
          <w:szCs w:val="21"/>
          <w:shd w:val="clear" w:color="auto" w:fill="FFFFFF"/>
        </w:rPr>
      </w:pPr>
      <w:bookmarkStart w:id="0" w:name="_GoBack"/>
      <w:bookmarkEnd w:id="0"/>
    </w:p>
    <w:sectPr>
      <w:footerReference r:id="rId3" w:type="default"/>
      <w:pgSz w:w="11906" w:h="16838"/>
      <w:pgMar w:top="720" w:right="720" w:bottom="720" w:left="72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3NzM0OTAyNDMwODJlZmU4ZmZjYzhiZDQ1NWU4ZmEifQ=="/>
  </w:docVars>
  <w:rsids>
    <w:rsidRoot w:val="2F7856C2"/>
    <w:rsid w:val="0015128F"/>
    <w:rsid w:val="004C27DF"/>
    <w:rsid w:val="00802257"/>
    <w:rsid w:val="009C2193"/>
    <w:rsid w:val="01B44181"/>
    <w:rsid w:val="030B2A3C"/>
    <w:rsid w:val="07C733D5"/>
    <w:rsid w:val="0F5372FC"/>
    <w:rsid w:val="10E2541E"/>
    <w:rsid w:val="13A22600"/>
    <w:rsid w:val="159D5775"/>
    <w:rsid w:val="1A9C4535"/>
    <w:rsid w:val="1B8A4175"/>
    <w:rsid w:val="204E7002"/>
    <w:rsid w:val="20DE420B"/>
    <w:rsid w:val="23B51EDC"/>
    <w:rsid w:val="282C23A1"/>
    <w:rsid w:val="2F7856C2"/>
    <w:rsid w:val="2FF037C6"/>
    <w:rsid w:val="313E6BFE"/>
    <w:rsid w:val="333C6176"/>
    <w:rsid w:val="36010FB1"/>
    <w:rsid w:val="36DD557A"/>
    <w:rsid w:val="3A2F57A2"/>
    <w:rsid w:val="3D754F67"/>
    <w:rsid w:val="3E106E45"/>
    <w:rsid w:val="3E222B81"/>
    <w:rsid w:val="3EC00503"/>
    <w:rsid w:val="3FFE7B01"/>
    <w:rsid w:val="41E45A54"/>
    <w:rsid w:val="43EA39CC"/>
    <w:rsid w:val="462C02CC"/>
    <w:rsid w:val="4B2C3CC2"/>
    <w:rsid w:val="4CC87850"/>
    <w:rsid w:val="4EB6405E"/>
    <w:rsid w:val="4EDF237F"/>
    <w:rsid w:val="519D207E"/>
    <w:rsid w:val="52AE1140"/>
    <w:rsid w:val="5A7A0667"/>
    <w:rsid w:val="61EE2A96"/>
    <w:rsid w:val="626C52CD"/>
    <w:rsid w:val="65026AFE"/>
    <w:rsid w:val="67D059A1"/>
    <w:rsid w:val="68AE6369"/>
    <w:rsid w:val="6EAB326F"/>
    <w:rsid w:val="6F1C062E"/>
    <w:rsid w:val="6F2968A7"/>
    <w:rsid w:val="72AE7D4E"/>
    <w:rsid w:val="767F3E5C"/>
    <w:rsid w:val="7CA1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1565</Words>
  <Characters>1664</Characters>
  <Lines>14</Lines>
  <Paragraphs>4</Paragraphs>
  <TotalTime>0</TotalTime>
  <ScaleCrop>false</ScaleCrop>
  <LinksUpToDate>false</LinksUpToDate>
  <CharactersWithSpaces>1910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2022-04-26T01:33:00Z</dcterms:created>
  <dc:creator>Administrator</dc:creator>
  <cp:lastModifiedBy>Administrator</cp:lastModifiedBy>
  <dcterms:modified xsi:type="dcterms:W3CDTF">2022-11-26T07:32:28Z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688A948C8CCF4218B0E24E60D2EFCE8F</vt:lpwstr>
  </property>
  <property fmtid="{D5CDD505-2E9C-101B-9397-08002B2CF9AE}" pid="4" name="commondata">
    <vt:lpwstr>eyJoZGlkIjoiMmE3NzM0OTAyNDMwODJlZmU4ZmZjYzhiZDQ1NWU4ZmEifQ==</vt:lpwstr>
  </property>
</Properties>
</file>